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31726" w14:textId="77777777" w:rsidR="00FC2D66" w:rsidRPr="00A6425D" w:rsidRDefault="00FC2D66" w:rsidP="00FC2D66"/>
    <w:p w14:paraId="7EBBD0E9" w14:textId="77777777" w:rsidR="00FC2D66" w:rsidRPr="00A6425D" w:rsidRDefault="00FC2D66" w:rsidP="00FC2D66">
      <w:r w:rsidRPr="00A6425D">
        <w:rPr>
          <w:noProof/>
          <w:lang w:val="de-DE" w:eastAsia="de-DE" w:bidi="ar-SA"/>
        </w:rPr>
        <w:drawing>
          <wp:inline distT="0" distB="0" distL="0" distR="0" wp14:anchorId="59CAD267" wp14:editId="54F68DF0">
            <wp:extent cx="1935480" cy="712470"/>
            <wp:effectExtent l="0" t="0" r="7620" b="0"/>
            <wp:docPr id="1" name="Grafik 1" descr="Logo_aus_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aus_Screensho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5480" cy="712470"/>
                    </a:xfrm>
                    <a:prstGeom prst="rect">
                      <a:avLst/>
                    </a:prstGeom>
                    <a:noFill/>
                    <a:ln>
                      <a:noFill/>
                    </a:ln>
                  </pic:spPr>
                </pic:pic>
              </a:graphicData>
            </a:graphic>
          </wp:inline>
        </w:drawing>
      </w:r>
    </w:p>
    <w:p w14:paraId="064A7F1F" w14:textId="77777777" w:rsidR="00FC2D66" w:rsidRPr="00A6425D" w:rsidRDefault="00FC2D66" w:rsidP="00FC2D66">
      <w:pPr>
        <w:rPr>
          <w:b/>
          <w:bCs/>
          <w:sz w:val="26"/>
          <w:szCs w:val="26"/>
        </w:rPr>
      </w:pPr>
    </w:p>
    <w:p w14:paraId="72FB8121" w14:textId="77777777" w:rsidR="00FC2D66" w:rsidRPr="00A6425D" w:rsidRDefault="00FC2D66" w:rsidP="00FC2D66">
      <w:pPr>
        <w:spacing w:after="260"/>
        <w:rPr>
          <w:rFonts w:ascii="Arial" w:hAnsi="Arial" w:cs="Arial"/>
          <w:b/>
          <w:bCs/>
          <w:sz w:val="26"/>
          <w:szCs w:val="26"/>
        </w:rPr>
      </w:pPr>
      <w:r w:rsidRPr="00A6425D">
        <w:rPr>
          <w:rFonts w:ascii="Arial" w:hAnsi="Arial"/>
          <w:b/>
          <w:sz w:val="26"/>
        </w:rPr>
        <w:t>PRESS RELEASE</w:t>
      </w:r>
    </w:p>
    <w:p w14:paraId="3595CA06" w14:textId="67FC3DD3" w:rsidR="003D7042" w:rsidRPr="00A6425D" w:rsidRDefault="00D47573" w:rsidP="00FC2D66">
      <w:pPr>
        <w:rPr>
          <w:rFonts w:ascii="Arial" w:hAnsi="Arial" w:cs="Arial"/>
          <w:b/>
          <w:bCs/>
          <w:sz w:val="28"/>
          <w:szCs w:val="28"/>
        </w:rPr>
      </w:pPr>
      <w:r w:rsidRPr="00A6425D">
        <w:rPr>
          <w:rFonts w:ascii="Arial" w:hAnsi="Arial"/>
          <w:b/>
          <w:sz w:val="28"/>
        </w:rPr>
        <w:t xml:space="preserve">Another acquisition for the Waterland portfolio company MEDIAN: </w:t>
      </w:r>
      <w:proofErr w:type="spellStart"/>
      <w:r w:rsidRPr="00A6425D">
        <w:rPr>
          <w:rFonts w:ascii="Arial" w:hAnsi="Arial"/>
          <w:b/>
          <w:sz w:val="28"/>
        </w:rPr>
        <w:t>Kliniken</w:t>
      </w:r>
      <w:proofErr w:type="spellEnd"/>
      <w:r w:rsidRPr="00A6425D">
        <w:rPr>
          <w:rFonts w:ascii="Arial" w:hAnsi="Arial"/>
          <w:b/>
          <w:sz w:val="28"/>
        </w:rPr>
        <w:t xml:space="preserve"> </w:t>
      </w:r>
      <w:proofErr w:type="spellStart"/>
      <w:r w:rsidRPr="00A6425D">
        <w:rPr>
          <w:rFonts w:ascii="Arial" w:hAnsi="Arial"/>
          <w:b/>
          <w:sz w:val="28"/>
        </w:rPr>
        <w:t>Wied</w:t>
      </w:r>
      <w:proofErr w:type="spellEnd"/>
      <w:r w:rsidRPr="00A6425D">
        <w:rPr>
          <w:rFonts w:ascii="Arial" w:hAnsi="Arial"/>
          <w:b/>
          <w:sz w:val="28"/>
        </w:rPr>
        <w:t xml:space="preserve"> </w:t>
      </w:r>
      <w:r w:rsidR="00EF63D3">
        <w:rPr>
          <w:rFonts w:ascii="Arial" w:hAnsi="Arial"/>
          <w:b/>
          <w:sz w:val="28"/>
        </w:rPr>
        <w:t xml:space="preserve">are </w:t>
      </w:r>
      <w:r w:rsidRPr="00A6425D">
        <w:rPr>
          <w:rFonts w:ascii="Arial" w:hAnsi="Arial"/>
          <w:b/>
          <w:sz w:val="28"/>
        </w:rPr>
        <w:t>joining the largest private rehabilitation group</w:t>
      </w:r>
    </w:p>
    <w:p w14:paraId="4E74058C" w14:textId="140F84E1" w:rsidR="00FC2D66" w:rsidRPr="00A6425D" w:rsidRDefault="00FC2D66">
      <w:pPr>
        <w:pStyle w:val="Listenabsatz"/>
        <w:numPr>
          <w:ilvl w:val="0"/>
          <w:numId w:val="1"/>
        </w:numPr>
        <w:ind w:left="426"/>
        <w:rPr>
          <w:rFonts w:ascii="Arial" w:hAnsi="Arial" w:cs="Arial"/>
          <w:b/>
          <w:bCs/>
          <w:sz w:val="24"/>
          <w:szCs w:val="24"/>
        </w:rPr>
      </w:pPr>
      <w:r w:rsidRPr="00A6425D">
        <w:rPr>
          <w:rFonts w:ascii="Arial" w:hAnsi="Arial"/>
          <w:b/>
          <w:sz w:val="24"/>
        </w:rPr>
        <w:t xml:space="preserve">Rehab clinic in </w:t>
      </w:r>
      <w:proofErr w:type="spellStart"/>
      <w:r w:rsidRPr="00A6425D">
        <w:rPr>
          <w:rFonts w:ascii="Arial" w:hAnsi="Arial"/>
          <w:b/>
          <w:sz w:val="24"/>
        </w:rPr>
        <w:t>Westerwald</w:t>
      </w:r>
      <w:proofErr w:type="spellEnd"/>
      <w:r w:rsidRPr="00A6425D">
        <w:rPr>
          <w:rFonts w:ascii="Arial" w:hAnsi="Arial"/>
          <w:b/>
          <w:sz w:val="24"/>
        </w:rPr>
        <w:t xml:space="preserve"> increases the range of services offered in </w:t>
      </w:r>
      <w:r w:rsidR="00A60F01" w:rsidRPr="00A6425D">
        <w:rPr>
          <w:rFonts w:ascii="Arial" w:hAnsi="Arial"/>
          <w:b/>
          <w:sz w:val="24"/>
        </w:rPr>
        <w:t xml:space="preserve">the core </w:t>
      </w:r>
      <w:r w:rsidRPr="00A6425D">
        <w:rPr>
          <w:rFonts w:ascii="Arial" w:hAnsi="Arial"/>
          <w:b/>
          <w:sz w:val="24"/>
        </w:rPr>
        <w:t xml:space="preserve">field of addiction and dependency </w:t>
      </w:r>
    </w:p>
    <w:p w14:paraId="54059CA2" w14:textId="77777777" w:rsidR="00FC2D66" w:rsidRPr="00A6425D" w:rsidRDefault="00D719D6" w:rsidP="00FC2D66">
      <w:pPr>
        <w:pStyle w:val="Listenabsatz"/>
        <w:numPr>
          <w:ilvl w:val="0"/>
          <w:numId w:val="1"/>
        </w:numPr>
        <w:spacing w:after="240"/>
        <w:ind w:left="426"/>
        <w:rPr>
          <w:rFonts w:ascii="Arial" w:hAnsi="Arial" w:cs="Arial"/>
          <w:b/>
          <w:bCs/>
          <w:sz w:val="24"/>
          <w:szCs w:val="24"/>
        </w:rPr>
      </w:pPr>
      <w:r w:rsidRPr="00A6425D">
        <w:rPr>
          <w:rFonts w:ascii="Arial" w:hAnsi="Arial"/>
          <w:b/>
          <w:sz w:val="24"/>
        </w:rPr>
        <w:t>MEDIAN continues its growth trajectory, further expanding its regional network to 120 facilities</w:t>
      </w:r>
    </w:p>
    <w:p w14:paraId="7656C558" w14:textId="11657E48" w:rsidR="00C15B6E" w:rsidRPr="00A6425D" w:rsidRDefault="00FC2D66" w:rsidP="00FC2D66">
      <w:pPr>
        <w:jc w:val="both"/>
        <w:rPr>
          <w:rFonts w:ascii="Arial" w:hAnsi="Arial" w:cs="Arial"/>
        </w:rPr>
      </w:pPr>
      <w:r w:rsidRPr="00A6425D">
        <w:rPr>
          <w:rFonts w:ascii="Arial" w:hAnsi="Arial"/>
        </w:rPr>
        <w:t>Berlin/</w:t>
      </w:r>
      <w:proofErr w:type="spellStart"/>
      <w:r w:rsidRPr="00A6425D">
        <w:rPr>
          <w:rFonts w:ascii="Arial" w:hAnsi="Arial"/>
        </w:rPr>
        <w:t>Wied</w:t>
      </w:r>
      <w:proofErr w:type="spellEnd"/>
      <w:r w:rsidRPr="00A6425D">
        <w:rPr>
          <w:rFonts w:ascii="Arial" w:hAnsi="Arial"/>
        </w:rPr>
        <w:t xml:space="preserve">, 15 January 2019 – MEDIAN, a portfolio company of Waterland Private Equity Investments since 2011 and Germany’s largest private operator of rehabilitation clinics, is acquiring the two clinics run by </w:t>
      </w:r>
      <w:proofErr w:type="spellStart"/>
      <w:r w:rsidR="0025555E">
        <w:rPr>
          <w:rFonts w:ascii="Arial" w:hAnsi="Arial"/>
        </w:rPr>
        <w:t>Kliniken</w:t>
      </w:r>
      <w:proofErr w:type="spellEnd"/>
      <w:r w:rsidR="0025555E">
        <w:rPr>
          <w:rFonts w:ascii="Arial" w:hAnsi="Arial"/>
        </w:rPr>
        <w:t xml:space="preserve"> </w:t>
      </w:r>
      <w:proofErr w:type="spellStart"/>
      <w:r w:rsidRPr="00A6425D">
        <w:rPr>
          <w:rFonts w:ascii="Arial" w:hAnsi="Arial"/>
        </w:rPr>
        <w:t>Wied</w:t>
      </w:r>
      <w:proofErr w:type="spellEnd"/>
      <w:r w:rsidRPr="00A6425D">
        <w:rPr>
          <w:rFonts w:ascii="Arial" w:hAnsi="Arial"/>
        </w:rPr>
        <w:t xml:space="preserve"> GmbH &amp; Co. KG in </w:t>
      </w:r>
      <w:proofErr w:type="spellStart"/>
      <w:r w:rsidRPr="00A6425D">
        <w:rPr>
          <w:rFonts w:ascii="Arial" w:hAnsi="Arial"/>
        </w:rPr>
        <w:t>Wied</w:t>
      </w:r>
      <w:proofErr w:type="spellEnd"/>
      <w:r w:rsidRPr="00A6425D">
        <w:rPr>
          <w:rFonts w:ascii="Arial" w:hAnsi="Arial"/>
        </w:rPr>
        <w:t xml:space="preserve"> and </w:t>
      </w:r>
      <w:proofErr w:type="spellStart"/>
      <w:r w:rsidRPr="00A6425D">
        <w:rPr>
          <w:rFonts w:ascii="Arial" w:hAnsi="Arial"/>
        </w:rPr>
        <w:t>Steimel</w:t>
      </w:r>
      <w:proofErr w:type="spellEnd"/>
      <w:r w:rsidRPr="00A6425D">
        <w:rPr>
          <w:rFonts w:ascii="Arial" w:hAnsi="Arial"/>
        </w:rPr>
        <w:t xml:space="preserve">, in the region between Bonn and Koblenz. The company has specialised in providing residential rehabilitation for addicts since 1974, a field that is one of MEDIAN’s main specialities. </w:t>
      </w:r>
      <w:proofErr w:type="spellStart"/>
      <w:r w:rsidRPr="00A6425D">
        <w:rPr>
          <w:rFonts w:ascii="Arial" w:hAnsi="Arial"/>
        </w:rPr>
        <w:t>Kliniken</w:t>
      </w:r>
      <w:proofErr w:type="spellEnd"/>
      <w:r w:rsidRPr="00A6425D">
        <w:rPr>
          <w:rFonts w:ascii="Arial" w:hAnsi="Arial"/>
        </w:rPr>
        <w:t xml:space="preserve"> </w:t>
      </w:r>
      <w:proofErr w:type="spellStart"/>
      <w:r w:rsidRPr="00A6425D">
        <w:rPr>
          <w:rFonts w:ascii="Arial" w:hAnsi="Arial"/>
        </w:rPr>
        <w:t>Wied</w:t>
      </w:r>
      <w:proofErr w:type="spellEnd"/>
      <w:r w:rsidRPr="00A6425D">
        <w:rPr>
          <w:rFonts w:ascii="Arial" w:hAnsi="Arial"/>
        </w:rPr>
        <w:t xml:space="preserve"> </w:t>
      </w:r>
      <w:proofErr w:type="gramStart"/>
      <w:r w:rsidR="0025555E">
        <w:rPr>
          <w:rFonts w:ascii="Arial" w:hAnsi="Arial"/>
        </w:rPr>
        <w:t>pro</w:t>
      </w:r>
      <w:bookmarkStart w:id="0" w:name="_GoBack"/>
      <w:bookmarkEnd w:id="0"/>
      <w:r w:rsidR="0025555E">
        <w:rPr>
          <w:rFonts w:ascii="Arial" w:hAnsi="Arial"/>
        </w:rPr>
        <w:t>vide</w:t>
      </w:r>
      <w:proofErr w:type="gramEnd"/>
      <w:r w:rsidR="0025555E">
        <w:rPr>
          <w:rFonts w:ascii="Arial" w:hAnsi="Arial"/>
        </w:rPr>
        <w:t xml:space="preserve"> </w:t>
      </w:r>
      <w:r w:rsidRPr="00A6425D">
        <w:rPr>
          <w:rFonts w:ascii="Arial" w:hAnsi="Arial"/>
        </w:rPr>
        <w:t xml:space="preserve">more than 210 </w:t>
      </w:r>
      <w:r w:rsidR="0025555E">
        <w:rPr>
          <w:rFonts w:ascii="Arial" w:hAnsi="Arial"/>
        </w:rPr>
        <w:t>hospital beds</w:t>
      </w:r>
      <w:r w:rsidRPr="00A6425D">
        <w:rPr>
          <w:rFonts w:ascii="Arial" w:hAnsi="Arial"/>
        </w:rPr>
        <w:t xml:space="preserve">, </w:t>
      </w:r>
      <w:r w:rsidR="0025555E">
        <w:rPr>
          <w:rFonts w:ascii="Arial" w:hAnsi="Arial"/>
        </w:rPr>
        <w:t xml:space="preserve">managed </w:t>
      </w:r>
      <w:r w:rsidRPr="00A6425D">
        <w:rPr>
          <w:rFonts w:ascii="Arial" w:hAnsi="Arial"/>
        </w:rPr>
        <w:t xml:space="preserve">by 166 staff. The focus is on residential and out-patient treatments for alcohol, medication and drug dependency, including the parallel treatment of somatic and psychosomatic </w:t>
      </w:r>
      <w:r w:rsidR="00AD6709">
        <w:rPr>
          <w:rFonts w:ascii="Arial" w:hAnsi="Arial"/>
        </w:rPr>
        <w:t>diseases</w:t>
      </w:r>
      <w:r w:rsidRPr="00A6425D">
        <w:rPr>
          <w:rFonts w:ascii="Arial" w:hAnsi="Arial"/>
        </w:rPr>
        <w:t xml:space="preserve"> together with non-substance-related dependencies such as eating disorders and gambling addiction. </w:t>
      </w:r>
    </w:p>
    <w:p w14:paraId="79DDC0A5" w14:textId="77777777" w:rsidR="0066745C" w:rsidRPr="00A6425D" w:rsidRDefault="0066745C" w:rsidP="00FC2D66">
      <w:pPr>
        <w:jc w:val="both"/>
        <w:rPr>
          <w:rFonts w:ascii="Arial" w:hAnsi="Arial" w:cs="Arial"/>
        </w:rPr>
      </w:pPr>
      <w:proofErr w:type="spellStart"/>
      <w:r w:rsidRPr="00A6425D">
        <w:rPr>
          <w:rFonts w:ascii="Arial" w:hAnsi="Arial"/>
        </w:rPr>
        <w:t>Dr.</w:t>
      </w:r>
      <w:proofErr w:type="spellEnd"/>
      <w:r w:rsidRPr="00A6425D">
        <w:rPr>
          <w:rFonts w:ascii="Arial" w:hAnsi="Arial"/>
        </w:rPr>
        <w:t xml:space="preserve"> Carsten </w:t>
      </w:r>
      <w:proofErr w:type="spellStart"/>
      <w:r w:rsidRPr="00A6425D">
        <w:rPr>
          <w:rFonts w:ascii="Arial" w:hAnsi="Arial"/>
        </w:rPr>
        <w:t>Rahlfs</w:t>
      </w:r>
      <w:proofErr w:type="spellEnd"/>
      <w:r w:rsidRPr="00A6425D">
        <w:rPr>
          <w:rFonts w:ascii="Arial" w:hAnsi="Arial"/>
        </w:rPr>
        <w:t xml:space="preserve">, Managing Partner of Waterland, says: “The two facilities form a prestigious institution. Their specialisms and high-quality provision are a perfect match with MEDIAN. At the same time, this enables us to further expand our network in the Rhineland-Palatinate region. We are determinedly continuing our buy-and-build strategy, which has turned MEDIAN into the largest private operator of rehabilitation clinics.” </w:t>
      </w:r>
    </w:p>
    <w:p w14:paraId="4B346790" w14:textId="117AC0E9" w:rsidR="00FC2D66" w:rsidRPr="00A6425D" w:rsidRDefault="00FC2D66" w:rsidP="00FC2D66">
      <w:pPr>
        <w:jc w:val="both"/>
        <w:rPr>
          <w:rFonts w:ascii="Arial" w:hAnsi="Arial" w:cs="Arial"/>
        </w:rPr>
      </w:pPr>
      <w:r w:rsidRPr="00A6425D">
        <w:rPr>
          <w:rFonts w:ascii="Arial" w:hAnsi="Arial"/>
        </w:rPr>
        <w:t xml:space="preserve">Supported by Waterland, the MEDIAN Group has now completed 19 transactions in recent years, expanding to become one of the five largest private hospital groups in Germany and investing heavily in buildings, technical equipment, digitalisation and new </w:t>
      </w:r>
      <w:r w:rsidR="00AD6709">
        <w:rPr>
          <w:rFonts w:ascii="Arial" w:hAnsi="Arial"/>
        </w:rPr>
        <w:t xml:space="preserve">tools </w:t>
      </w:r>
      <w:r w:rsidRPr="00A6425D">
        <w:rPr>
          <w:rFonts w:ascii="Arial" w:hAnsi="Arial"/>
        </w:rPr>
        <w:t xml:space="preserve">for improving the measurement of therapeutic success. The transactional expertise provided by Waterland is securing the continued growth of the Group in this fragmented market, offering patients and cost-bearers </w:t>
      </w:r>
      <w:r w:rsidR="00AD6709">
        <w:rPr>
          <w:rFonts w:ascii="Arial" w:hAnsi="Arial"/>
        </w:rPr>
        <w:t xml:space="preserve">in the health care system </w:t>
      </w:r>
      <w:r w:rsidRPr="00A6425D">
        <w:rPr>
          <w:rFonts w:ascii="Arial" w:hAnsi="Arial"/>
        </w:rPr>
        <w:t>a clear-cut profile together with high standards of quality. Including the two new acquisitions, the Group now has 120 facilities with 15,000 employees, offering a combined capacity in excess of 18,000 in-patient beds and treating more than 230,000 patients each year. Besides these rehabilitation clinics, the health</w:t>
      </w:r>
      <w:r w:rsidR="00AD6709">
        <w:rPr>
          <w:rFonts w:ascii="Arial" w:hAnsi="Arial"/>
        </w:rPr>
        <w:t xml:space="preserve"> </w:t>
      </w:r>
      <w:r w:rsidRPr="00A6425D">
        <w:rPr>
          <w:rFonts w:ascii="Arial" w:hAnsi="Arial"/>
        </w:rPr>
        <w:t>care company also operates acute-care psychiatric hospitals, treatment centres, out</w:t>
      </w:r>
      <w:r w:rsidR="00050D16">
        <w:rPr>
          <w:rFonts w:ascii="Arial" w:hAnsi="Arial"/>
        </w:rPr>
        <w:t>-</w:t>
      </w:r>
      <w:r w:rsidRPr="00A6425D">
        <w:rPr>
          <w:rFonts w:ascii="Arial" w:hAnsi="Arial"/>
        </w:rPr>
        <w:t>patient clinics and re-integration facilities in 14 of Germany’s 16 federal states. MEDIAN thus provides a comprehensive network of after-care and participatory health</w:t>
      </w:r>
      <w:r w:rsidR="00050D16">
        <w:rPr>
          <w:rFonts w:ascii="Arial" w:hAnsi="Arial"/>
        </w:rPr>
        <w:t xml:space="preserve"> </w:t>
      </w:r>
      <w:r w:rsidRPr="00A6425D">
        <w:rPr>
          <w:rFonts w:ascii="Arial" w:hAnsi="Arial"/>
        </w:rPr>
        <w:t>care</w:t>
      </w:r>
      <w:r w:rsidR="00050D16">
        <w:rPr>
          <w:rFonts w:ascii="Arial" w:hAnsi="Arial"/>
        </w:rPr>
        <w:t xml:space="preserve"> services</w:t>
      </w:r>
      <w:r w:rsidRPr="00A6425D">
        <w:rPr>
          <w:rFonts w:ascii="Arial" w:hAnsi="Arial"/>
        </w:rPr>
        <w:t>.</w:t>
      </w:r>
    </w:p>
    <w:p w14:paraId="3475CF43" w14:textId="77777777" w:rsidR="003D7042" w:rsidRPr="00A6425D" w:rsidRDefault="003D7042" w:rsidP="003D7042">
      <w:pPr>
        <w:jc w:val="both"/>
        <w:rPr>
          <w:rFonts w:ascii="Arial" w:hAnsi="Arial" w:cs="Arial"/>
        </w:rPr>
      </w:pPr>
    </w:p>
    <w:p w14:paraId="725346F1" w14:textId="77777777" w:rsidR="00050D16" w:rsidRPr="00B90840" w:rsidRDefault="00050D16" w:rsidP="00050D16">
      <w:pPr>
        <w:pStyle w:val="Default"/>
        <w:rPr>
          <w:b/>
          <w:bCs/>
          <w:sz w:val="20"/>
          <w:szCs w:val="20"/>
          <w:lang w:val="en-US"/>
        </w:rPr>
      </w:pPr>
      <w:r w:rsidRPr="00B90840">
        <w:rPr>
          <w:b/>
          <w:bCs/>
          <w:sz w:val="20"/>
          <w:szCs w:val="20"/>
          <w:lang w:val="en-US"/>
        </w:rPr>
        <w:lastRenderedPageBreak/>
        <w:t xml:space="preserve">About </w:t>
      </w:r>
      <w:proofErr w:type="spellStart"/>
      <w:r w:rsidRPr="00B90840">
        <w:rPr>
          <w:b/>
          <w:bCs/>
          <w:sz w:val="20"/>
          <w:szCs w:val="20"/>
          <w:lang w:val="en-US"/>
        </w:rPr>
        <w:t>Waterland</w:t>
      </w:r>
      <w:proofErr w:type="spellEnd"/>
    </w:p>
    <w:p w14:paraId="7FD5902C" w14:textId="77777777" w:rsidR="00050D16" w:rsidRPr="00B90840" w:rsidRDefault="00050D16" w:rsidP="00050D16">
      <w:pPr>
        <w:pStyle w:val="Default"/>
        <w:rPr>
          <w:sz w:val="20"/>
          <w:szCs w:val="20"/>
          <w:lang w:val="en-US"/>
        </w:rPr>
      </w:pPr>
      <w:r w:rsidRPr="00B90840">
        <w:rPr>
          <w:b/>
          <w:bCs/>
          <w:sz w:val="20"/>
          <w:szCs w:val="20"/>
          <w:lang w:val="en-US"/>
        </w:rPr>
        <w:t xml:space="preserve"> </w:t>
      </w:r>
    </w:p>
    <w:p w14:paraId="3F08D54E" w14:textId="77777777" w:rsidR="00050D16" w:rsidRPr="00B90840" w:rsidRDefault="00050D16" w:rsidP="00050D16">
      <w:pPr>
        <w:rPr>
          <w:rFonts w:ascii="Arial" w:hAnsi="Arial" w:cs="Arial"/>
          <w:color w:val="000000"/>
          <w:sz w:val="20"/>
          <w:szCs w:val="20"/>
          <w:lang w:val="en-US"/>
        </w:rPr>
      </w:pPr>
      <w:proofErr w:type="spellStart"/>
      <w:r w:rsidRPr="00B90840">
        <w:rPr>
          <w:rFonts w:ascii="Arial" w:hAnsi="Arial" w:cs="Arial"/>
          <w:color w:val="000000"/>
          <w:sz w:val="20"/>
          <w:szCs w:val="20"/>
          <w:lang w:val="en-US"/>
        </w:rPr>
        <w:t>Waterland</w:t>
      </w:r>
      <w:proofErr w:type="spellEnd"/>
      <w:r w:rsidRPr="00B90840">
        <w:rPr>
          <w:rFonts w:ascii="Arial" w:hAnsi="Arial" w:cs="Arial"/>
          <w:color w:val="000000"/>
          <w:sz w:val="20"/>
          <w:szCs w:val="20"/>
          <w:lang w:val="en-US"/>
        </w:rPr>
        <w:t xml:space="preserve"> is an independent private equity investment group that supports companies in reali</w:t>
      </w:r>
      <w:r>
        <w:rPr>
          <w:rFonts w:ascii="Arial" w:hAnsi="Arial" w:cs="Arial"/>
          <w:color w:val="000000"/>
          <w:sz w:val="20"/>
          <w:szCs w:val="20"/>
          <w:lang w:val="en-US"/>
        </w:rPr>
        <w:t>z</w:t>
      </w:r>
      <w:r w:rsidRPr="00B90840">
        <w:rPr>
          <w:rFonts w:ascii="Arial" w:hAnsi="Arial" w:cs="Arial"/>
          <w:color w:val="000000"/>
          <w:sz w:val="20"/>
          <w:szCs w:val="20"/>
          <w:lang w:val="en-US"/>
        </w:rPr>
        <w:t xml:space="preserve">ing their growth ambitions. </w:t>
      </w:r>
      <w:r w:rsidRPr="005B1C0D">
        <w:rPr>
          <w:rFonts w:ascii="Arial" w:hAnsi="Arial" w:cs="Arial"/>
          <w:color w:val="000000"/>
          <w:sz w:val="20"/>
          <w:szCs w:val="20"/>
          <w:lang w:val="en-US"/>
        </w:rPr>
        <w:t xml:space="preserve">With substantial financial resources and committed industry expertise, </w:t>
      </w:r>
      <w:proofErr w:type="spellStart"/>
      <w:r w:rsidRPr="005B1C0D">
        <w:rPr>
          <w:rFonts w:ascii="Arial" w:hAnsi="Arial" w:cs="Arial"/>
          <w:color w:val="000000"/>
          <w:sz w:val="20"/>
          <w:szCs w:val="20"/>
          <w:lang w:val="en-US"/>
        </w:rPr>
        <w:t>Waterland</w:t>
      </w:r>
      <w:proofErr w:type="spellEnd"/>
      <w:r w:rsidRPr="005B1C0D">
        <w:rPr>
          <w:rFonts w:ascii="Arial" w:hAnsi="Arial" w:cs="Arial"/>
          <w:color w:val="000000"/>
          <w:sz w:val="20"/>
          <w:szCs w:val="20"/>
          <w:lang w:val="en-US"/>
        </w:rPr>
        <w:t xml:space="preserve"> enables its portfolio companies to achieve accelerated growth both organically and through acquisitions. </w:t>
      </w:r>
      <w:proofErr w:type="spellStart"/>
      <w:r w:rsidRPr="00B90840">
        <w:rPr>
          <w:rFonts w:ascii="Arial" w:hAnsi="Arial" w:cs="Arial"/>
          <w:color w:val="000000"/>
          <w:sz w:val="20"/>
          <w:szCs w:val="20"/>
          <w:lang w:val="en-US"/>
        </w:rPr>
        <w:t>Waterland</w:t>
      </w:r>
      <w:proofErr w:type="spellEnd"/>
      <w:r w:rsidRPr="00B90840">
        <w:rPr>
          <w:rFonts w:ascii="Arial" w:hAnsi="Arial" w:cs="Arial"/>
          <w:color w:val="000000"/>
          <w:sz w:val="20"/>
          <w:szCs w:val="20"/>
          <w:lang w:val="en-US"/>
        </w:rPr>
        <w:t xml:space="preserve"> has offices in the Netherlands (</w:t>
      </w:r>
      <w:proofErr w:type="spellStart"/>
      <w:r w:rsidRPr="00B90840">
        <w:rPr>
          <w:rFonts w:ascii="Arial" w:hAnsi="Arial" w:cs="Arial"/>
          <w:color w:val="000000"/>
          <w:sz w:val="20"/>
          <w:szCs w:val="20"/>
          <w:lang w:val="en-US"/>
        </w:rPr>
        <w:t>Bussum</w:t>
      </w:r>
      <w:proofErr w:type="spellEnd"/>
      <w:r w:rsidRPr="00B90840">
        <w:rPr>
          <w:rFonts w:ascii="Arial" w:hAnsi="Arial" w:cs="Arial"/>
          <w:color w:val="000000"/>
          <w:sz w:val="20"/>
          <w:szCs w:val="20"/>
          <w:lang w:val="en-US"/>
        </w:rPr>
        <w:t>)</w:t>
      </w:r>
      <w:r>
        <w:rPr>
          <w:rFonts w:ascii="Arial" w:hAnsi="Arial" w:cs="Arial"/>
          <w:color w:val="000000"/>
          <w:sz w:val="20"/>
          <w:szCs w:val="20"/>
          <w:lang w:val="en-US"/>
        </w:rPr>
        <w:t>,</w:t>
      </w:r>
      <w:r w:rsidRPr="00B90840">
        <w:rPr>
          <w:rFonts w:ascii="Arial" w:hAnsi="Arial" w:cs="Arial"/>
          <w:color w:val="000000"/>
          <w:sz w:val="20"/>
          <w:szCs w:val="20"/>
          <w:lang w:val="en-US"/>
        </w:rPr>
        <w:t xml:space="preserve"> Belgium (Antwerp), Germany (Munich and Hamburg), Poland (Warsaw), </w:t>
      </w:r>
      <w:r>
        <w:rPr>
          <w:rFonts w:ascii="Arial" w:hAnsi="Arial" w:cs="Arial"/>
          <w:color w:val="000000"/>
          <w:sz w:val="20"/>
          <w:szCs w:val="20"/>
          <w:lang w:val="en-US"/>
        </w:rPr>
        <w:t>the</w:t>
      </w:r>
      <w:r w:rsidRPr="00B90840">
        <w:rPr>
          <w:rFonts w:ascii="Arial" w:hAnsi="Arial" w:cs="Arial"/>
          <w:color w:val="000000"/>
          <w:sz w:val="20"/>
          <w:szCs w:val="20"/>
          <w:lang w:val="en-US"/>
        </w:rPr>
        <w:t xml:space="preserve"> UK (Manchester)</w:t>
      </w:r>
      <w:r>
        <w:rPr>
          <w:rFonts w:ascii="Arial" w:hAnsi="Arial" w:cs="Arial"/>
          <w:color w:val="000000"/>
          <w:sz w:val="20"/>
          <w:szCs w:val="20"/>
          <w:lang w:val="en-US"/>
        </w:rPr>
        <w:t>,</w:t>
      </w:r>
      <w:r w:rsidRPr="00B90840">
        <w:rPr>
          <w:rFonts w:ascii="Arial" w:hAnsi="Arial" w:cs="Arial"/>
          <w:color w:val="000000"/>
          <w:sz w:val="20"/>
          <w:szCs w:val="20"/>
          <w:lang w:val="en-US"/>
        </w:rPr>
        <w:t xml:space="preserve"> Denmark (Copenhagen)</w:t>
      </w:r>
      <w:r>
        <w:rPr>
          <w:rFonts w:ascii="Arial" w:hAnsi="Arial" w:cs="Arial"/>
          <w:color w:val="000000"/>
          <w:sz w:val="20"/>
          <w:szCs w:val="20"/>
          <w:lang w:val="en-US"/>
        </w:rPr>
        <w:t xml:space="preserve"> and Switzerland (Zurich</w:t>
      </w:r>
      <w:r w:rsidRPr="00B90840">
        <w:rPr>
          <w:rFonts w:ascii="Arial" w:hAnsi="Arial" w:cs="Arial"/>
          <w:color w:val="000000"/>
          <w:sz w:val="20"/>
          <w:szCs w:val="20"/>
          <w:lang w:val="en-US"/>
        </w:rPr>
        <w:t xml:space="preserve">) and currently manages </w:t>
      </w:r>
      <w:r>
        <w:rPr>
          <w:rFonts w:ascii="Arial" w:hAnsi="Arial" w:cs="Arial"/>
          <w:color w:val="000000"/>
          <w:sz w:val="20"/>
          <w:szCs w:val="20"/>
          <w:lang w:val="en-US"/>
        </w:rPr>
        <w:t xml:space="preserve">EUR </w:t>
      </w:r>
      <w:r w:rsidRPr="00B90840">
        <w:rPr>
          <w:rFonts w:ascii="Arial" w:hAnsi="Arial" w:cs="Arial"/>
          <w:color w:val="000000"/>
          <w:sz w:val="20"/>
          <w:szCs w:val="20"/>
          <w:lang w:val="en-US"/>
        </w:rPr>
        <w:t>6 billion of investor commitments.</w:t>
      </w:r>
    </w:p>
    <w:p w14:paraId="50EBEBC6" w14:textId="77777777" w:rsidR="00050D16" w:rsidRPr="005B1C0D" w:rsidRDefault="00050D16" w:rsidP="00050D16">
      <w:pPr>
        <w:pStyle w:val="Default"/>
        <w:jc w:val="both"/>
        <w:rPr>
          <w:sz w:val="20"/>
          <w:szCs w:val="20"/>
          <w:lang w:val="en-US"/>
        </w:rPr>
      </w:pPr>
      <w:r w:rsidRPr="006D679B">
        <w:rPr>
          <w:sz w:val="20"/>
          <w:szCs w:val="20"/>
          <w:lang w:val="en-US"/>
        </w:rPr>
        <w:t xml:space="preserve">Since its founding in 1999, </w:t>
      </w:r>
      <w:proofErr w:type="spellStart"/>
      <w:r w:rsidRPr="006D679B">
        <w:rPr>
          <w:sz w:val="20"/>
          <w:szCs w:val="20"/>
          <w:lang w:val="en-US"/>
        </w:rPr>
        <w:t>Waterland</w:t>
      </w:r>
      <w:proofErr w:type="spellEnd"/>
      <w:r w:rsidRPr="006D679B">
        <w:rPr>
          <w:sz w:val="20"/>
          <w:szCs w:val="20"/>
          <w:lang w:val="en-US"/>
        </w:rPr>
        <w:t xml:space="preserve"> has consistently achieved top tier investment performance. </w:t>
      </w:r>
      <w:r w:rsidRPr="005B1C0D">
        <w:rPr>
          <w:sz w:val="20"/>
          <w:szCs w:val="20"/>
          <w:lang w:val="en-US"/>
        </w:rPr>
        <w:t xml:space="preserve">It has regularly reached the global Top 3 private equity firms in recent HEC/Dow Jones Private Equity Performance Rankings. In addition, </w:t>
      </w:r>
      <w:proofErr w:type="spellStart"/>
      <w:r w:rsidRPr="005B1C0D">
        <w:rPr>
          <w:sz w:val="20"/>
          <w:szCs w:val="20"/>
          <w:lang w:val="en-US"/>
        </w:rPr>
        <w:t>Waterland</w:t>
      </w:r>
      <w:proofErr w:type="spellEnd"/>
      <w:r w:rsidRPr="005B1C0D">
        <w:rPr>
          <w:sz w:val="20"/>
          <w:szCs w:val="20"/>
          <w:lang w:val="en-US"/>
        </w:rPr>
        <w:t xml:space="preserve"> also ranked regularly among the Top 3 consistently performing buyout fund managers worldwide in </w:t>
      </w:r>
      <w:proofErr w:type="spellStart"/>
      <w:r w:rsidRPr="005B1C0D">
        <w:rPr>
          <w:sz w:val="20"/>
          <w:szCs w:val="20"/>
          <w:lang w:val="en-US"/>
        </w:rPr>
        <w:t>Preqin</w:t>
      </w:r>
      <w:proofErr w:type="spellEnd"/>
      <w:r w:rsidRPr="005B1C0D">
        <w:rPr>
          <w:sz w:val="20"/>
          <w:szCs w:val="20"/>
          <w:lang w:val="en-US"/>
        </w:rPr>
        <w:t xml:space="preserve"> Consistent Performers in Global Private Equity &amp; Venture Capital Report.</w:t>
      </w:r>
    </w:p>
    <w:p w14:paraId="05C0EDFD" w14:textId="77777777" w:rsidR="00050D16" w:rsidRPr="00B90840" w:rsidRDefault="00050D16" w:rsidP="00050D16">
      <w:pPr>
        <w:pStyle w:val="Default"/>
        <w:jc w:val="both"/>
        <w:rPr>
          <w:sz w:val="20"/>
          <w:szCs w:val="20"/>
          <w:lang w:val="en-US"/>
        </w:rPr>
      </w:pPr>
    </w:p>
    <w:p w14:paraId="05B52464" w14:textId="27798B59" w:rsidR="00050D16" w:rsidRPr="00502570" w:rsidRDefault="00050D16" w:rsidP="00EF63D3">
      <w:pPr>
        <w:rPr>
          <w:sz w:val="20"/>
          <w:szCs w:val="20"/>
          <w:highlight w:val="yellow"/>
          <w:lang w:val="en-US"/>
        </w:rPr>
      </w:pPr>
      <w:proofErr w:type="spellStart"/>
      <w:r w:rsidRPr="006D679B">
        <w:rPr>
          <w:rFonts w:ascii="Arial" w:hAnsi="Arial" w:cs="Arial"/>
          <w:color w:val="000000"/>
          <w:sz w:val="20"/>
          <w:szCs w:val="20"/>
          <w:lang w:val="en-US"/>
        </w:rPr>
        <w:t>Waterland</w:t>
      </w:r>
      <w:proofErr w:type="spellEnd"/>
      <w:r w:rsidRPr="006D679B">
        <w:rPr>
          <w:rFonts w:ascii="Arial" w:hAnsi="Arial" w:cs="Arial"/>
          <w:color w:val="000000"/>
          <w:sz w:val="20"/>
          <w:szCs w:val="20"/>
          <w:lang w:val="en-US"/>
        </w:rPr>
        <w:t xml:space="preserve"> Private Equity Investments B.V. is registered as a fund manager in the register maintained by the Dutch regulator, the AFM (</w:t>
      </w:r>
      <w:proofErr w:type="spellStart"/>
      <w:r w:rsidRPr="006D679B">
        <w:rPr>
          <w:rFonts w:ascii="Arial" w:hAnsi="Arial" w:cs="Arial"/>
          <w:color w:val="000000"/>
          <w:sz w:val="20"/>
          <w:szCs w:val="20"/>
          <w:lang w:val="en-US"/>
        </w:rPr>
        <w:t>Autoriteit</w:t>
      </w:r>
      <w:proofErr w:type="spellEnd"/>
      <w:r w:rsidRPr="006D679B">
        <w:rPr>
          <w:rFonts w:ascii="Arial" w:hAnsi="Arial" w:cs="Arial"/>
          <w:color w:val="000000"/>
          <w:sz w:val="20"/>
          <w:szCs w:val="20"/>
          <w:lang w:val="en-US"/>
        </w:rPr>
        <w:t xml:space="preserve"> </w:t>
      </w:r>
      <w:proofErr w:type="spellStart"/>
      <w:r w:rsidRPr="006D679B">
        <w:rPr>
          <w:rFonts w:ascii="Arial" w:hAnsi="Arial" w:cs="Arial"/>
          <w:color w:val="000000"/>
          <w:sz w:val="20"/>
          <w:szCs w:val="20"/>
          <w:lang w:val="en-US"/>
        </w:rPr>
        <w:t>Financiële</w:t>
      </w:r>
      <w:proofErr w:type="spellEnd"/>
      <w:r w:rsidRPr="006D679B">
        <w:rPr>
          <w:rFonts w:ascii="Arial" w:hAnsi="Arial" w:cs="Arial"/>
          <w:color w:val="000000"/>
          <w:sz w:val="20"/>
          <w:szCs w:val="20"/>
          <w:lang w:val="en-US"/>
        </w:rPr>
        <w:t xml:space="preserve"> </w:t>
      </w:r>
      <w:proofErr w:type="spellStart"/>
      <w:r w:rsidRPr="006D679B">
        <w:rPr>
          <w:rFonts w:ascii="Arial" w:hAnsi="Arial" w:cs="Arial"/>
          <w:color w:val="000000"/>
          <w:sz w:val="20"/>
          <w:szCs w:val="20"/>
          <w:lang w:val="en-US"/>
        </w:rPr>
        <w:t>Markten</w:t>
      </w:r>
      <w:proofErr w:type="spellEnd"/>
      <w:r w:rsidRPr="006D679B">
        <w:rPr>
          <w:rFonts w:ascii="Arial" w:hAnsi="Arial" w:cs="Arial"/>
          <w:color w:val="000000"/>
          <w:sz w:val="20"/>
          <w:szCs w:val="20"/>
          <w:lang w:val="en-US"/>
        </w:rPr>
        <w:t>).</w:t>
      </w:r>
    </w:p>
    <w:p w14:paraId="1141D0EB" w14:textId="77777777" w:rsidR="00050D16" w:rsidRPr="00502570" w:rsidRDefault="00050D16" w:rsidP="00050D16">
      <w:pPr>
        <w:pStyle w:val="Default"/>
        <w:jc w:val="both"/>
        <w:rPr>
          <w:sz w:val="20"/>
          <w:szCs w:val="20"/>
          <w:lang w:val="en-US"/>
        </w:rPr>
      </w:pPr>
    </w:p>
    <w:p w14:paraId="24F890E1" w14:textId="77777777" w:rsidR="00050D16" w:rsidRPr="00502570" w:rsidRDefault="00050D16" w:rsidP="00050D16">
      <w:pPr>
        <w:pStyle w:val="Default"/>
        <w:jc w:val="both"/>
        <w:rPr>
          <w:sz w:val="20"/>
          <w:szCs w:val="20"/>
          <w:lang w:val="en-US"/>
        </w:rPr>
      </w:pPr>
      <w:r w:rsidRPr="00502570">
        <w:rPr>
          <w:sz w:val="20"/>
          <w:szCs w:val="20"/>
          <w:lang w:val="en-US"/>
        </w:rPr>
        <w:t>_________________________________________________________________________________</w:t>
      </w:r>
    </w:p>
    <w:p w14:paraId="6EDAC27B" w14:textId="77777777" w:rsidR="00050D16" w:rsidRPr="00502570" w:rsidRDefault="00050D16" w:rsidP="00050D16">
      <w:pPr>
        <w:pStyle w:val="Default"/>
        <w:jc w:val="both"/>
        <w:rPr>
          <w:sz w:val="20"/>
          <w:szCs w:val="20"/>
          <w:highlight w:val="yellow"/>
          <w:lang w:val="en-US"/>
        </w:rPr>
      </w:pPr>
    </w:p>
    <w:p w14:paraId="5963D21B" w14:textId="77777777" w:rsidR="00050D16" w:rsidRPr="00502570" w:rsidRDefault="00050D16" w:rsidP="00050D16">
      <w:pPr>
        <w:pStyle w:val="Default"/>
        <w:jc w:val="both"/>
        <w:rPr>
          <w:sz w:val="20"/>
          <w:szCs w:val="20"/>
          <w:highlight w:val="yellow"/>
          <w:lang w:val="en-US"/>
        </w:rPr>
      </w:pPr>
    </w:p>
    <w:p w14:paraId="65804586" w14:textId="77777777" w:rsidR="00050D16" w:rsidRPr="005B1C0D" w:rsidRDefault="00050D16" w:rsidP="00050D16">
      <w:pPr>
        <w:pStyle w:val="Default"/>
        <w:rPr>
          <w:sz w:val="20"/>
          <w:szCs w:val="20"/>
          <w:lang w:val="en-US"/>
        </w:rPr>
      </w:pPr>
      <w:r w:rsidRPr="005B1C0D">
        <w:rPr>
          <w:sz w:val="20"/>
          <w:szCs w:val="20"/>
          <w:lang w:val="en-US"/>
        </w:rPr>
        <w:t>Media contact:</w:t>
      </w:r>
      <w:r w:rsidRPr="005B1C0D">
        <w:rPr>
          <w:sz w:val="20"/>
          <w:szCs w:val="20"/>
          <w:lang w:val="en-US"/>
        </w:rPr>
        <w:br/>
      </w:r>
    </w:p>
    <w:p w14:paraId="04F81F38" w14:textId="77777777" w:rsidR="00050D16" w:rsidRPr="005B1C0D" w:rsidRDefault="00050D16" w:rsidP="00050D16">
      <w:pPr>
        <w:pStyle w:val="Default"/>
        <w:jc w:val="both"/>
        <w:rPr>
          <w:sz w:val="20"/>
          <w:szCs w:val="20"/>
          <w:lang w:val="en-US"/>
        </w:rPr>
      </w:pPr>
      <w:r w:rsidRPr="005B1C0D">
        <w:rPr>
          <w:sz w:val="20"/>
          <w:szCs w:val="20"/>
          <w:lang w:val="en-US"/>
        </w:rPr>
        <w:t>IWK Communication Partner</w:t>
      </w:r>
    </w:p>
    <w:p w14:paraId="3DD24C49" w14:textId="77777777" w:rsidR="00050D16" w:rsidRPr="005B1C0D" w:rsidRDefault="00050D16" w:rsidP="00050D16">
      <w:pPr>
        <w:pStyle w:val="Default"/>
        <w:jc w:val="both"/>
        <w:rPr>
          <w:sz w:val="20"/>
          <w:szCs w:val="20"/>
          <w:lang w:val="en-US"/>
        </w:rPr>
      </w:pPr>
      <w:r w:rsidRPr="005B1C0D">
        <w:rPr>
          <w:sz w:val="20"/>
          <w:szCs w:val="20"/>
          <w:lang w:val="en-US"/>
        </w:rPr>
        <w:t xml:space="preserve">Ira </w:t>
      </w:r>
      <w:proofErr w:type="spellStart"/>
      <w:r w:rsidRPr="005B1C0D">
        <w:rPr>
          <w:sz w:val="20"/>
          <w:szCs w:val="20"/>
          <w:lang w:val="en-US"/>
        </w:rPr>
        <w:t>Wülfing</w:t>
      </w:r>
      <w:proofErr w:type="spellEnd"/>
      <w:r w:rsidRPr="005B1C0D">
        <w:rPr>
          <w:sz w:val="20"/>
          <w:szCs w:val="20"/>
          <w:lang w:val="en-US"/>
        </w:rPr>
        <w:t xml:space="preserve"> / Florian Bergmann</w:t>
      </w:r>
    </w:p>
    <w:p w14:paraId="47C5550D" w14:textId="77777777" w:rsidR="00050D16" w:rsidRDefault="00050D16" w:rsidP="00050D16">
      <w:pPr>
        <w:pStyle w:val="Default"/>
        <w:jc w:val="both"/>
        <w:rPr>
          <w:sz w:val="20"/>
          <w:szCs w:val="20"/>
        </w:rPr>
      </w:pPr>
      <w:r w:rsidRPr="00B90840">
        <w:rPr>
          <w:sz w:val="20"/>
          <w:szCs w:val="20"/>
        </w:rPr>
        <w:t>T +49 89 2000 30 30 – waterland@iwk-cp.com</w:t>
      </w:r>
    </w:p>
    <w:p w14:paraId="6B3FDB95" w14:textId="77777777" w:rsidR="00050D16" w:rsidRDefault="00050D16" w:rsidP="003D7042">
      <w:pPr>
        <w:pStyle w:val="Default"/>
        <w:rPr>
          <w:b/>
          <w:sz w:val="20"/>
          <w:highlight w:val="yellow"/>
          <w:lang w:val="de-DE"/>
        </w:rPr>
      </w:pPr>
    </w:p>
    <w:p w14:paraId="0BD7D6AC" w14:textId="77777777" w:rsidR="00050D16" w:rsidRDefault="00050D16" w:rsidP="003D7042">
      <w:pPr>
        <w:pStyle w:val="Default"/>
        <w:rPr>
          <w:b/>
          <w:sz w:val="20"/>
          <w:highlight w:val="yellow"/>
          <w:lang w:val="de-DE"/>
        </w:rPr>
      </w:pPr>
    </w:p>
    <w:p w14:paraId="68DFBB9A" w14:textId="77777777" w:rsidR="00FC2D66" w:rsidRPr="00A6425D" w:rsidRDefault="00FC2D66" w:rsidP="00FC2D66"/>
    <w:p w14:paraId="6A2CF549" w14:textId="77777777" w:rsidR="00B669AB" w:rsidRPr="00A6425D" w:rsidRDefault="00B669AB"/>
    <w:sectPr w:rsidR="00B669AB" w:rsidRPr="00A642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1389"/>
    <w:multiLevelType w:val="hybridMultilevel"/>
    <w:tmpl w:val="6082C9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66"/>
    <w:rsid w:val="00050D16"/>
    <w:rsid w:val="0025555E"/>
    <w:rsid w:val="00287571"/>
    <w:rsid w:val="002A10EF"/>
    <w:rsid w:val="002E0EEC"/>
    <w:rsid w:val="003D7042"/>
    <w:rsid w:val="00487FF1"/>
    <w:rsid w:val="004C4D32"/>
    <w:rsid w:val="00617D38"/>
    <w:rsid w:val="006227F8"/>
    <w:rsid w:val="0066745C"/>
    <w:rsid w:val="0067684D"/>
    <w:rsid w:val="009B4B88"/>
    <w:rsid w:val="00A60F01"/>
    <w:rsid w:val="00A6425D"/>
    <w:rsid w:val="00A8651D"/>
    <w:rsid w:val="00A93B22"/>
    <w:rsid w:val="00AD6709"/>
    <w:rsid w:val="00B3697C"/>
    <w:rsid w:val="00B669AB"/>
    <w:rsid w:val="00C15B6E"/>
    <w:rsid w:val="00C5469A"/>
    <w:rsid w:val="00C748E4"/>
    <w:rsid w:val="00D47573"/>
    <w:rsid w:val="00D719D6"/>
    <w:rsid w:val="00E32199"/>
    <w:rsid w:val="00E60E0C"/>
    <w:rsid w:val="00EF63D3"/>
    <w:rsid w:val="00F8686B"/>
    <w:rsid w:val="00FC2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2D66"/>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C2D66"/>
    <w:rPr>
      <w:color w:val="0000FF"/>
      <w:u w:val="single"/>
    </w:rPr>
  </w:style>
  <w:style w:type="paragraph" w:styleId="Listenabsatz">
    <w:name w:val="List Paragraph"/>
    <w:basedOn w:val="Standard"/>
    <w:uiPriority w:val="34"/>
    <w:qFormat/>
    <w:rsid w:val="00FC2D66"/>
    <w:pPr>
      <w:ind w:left="720"/>
      <w:contextualSpacing/>
    </w:pPr>
  </w:style>
  <w:style w:type="paragraph" w:customStyle="1" w:styleId="Default">
    <w:name w:val="Default"/>
    <w:basedOn w:val="Standard"/>
    <w:rsid w:val="00FC2D66"/>
    <w:pPr>
      <w:autoSpaceDE w:val="0"/>
      <w:autoSpaceDN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FC2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2D66"/>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C2D66"/>
    <w:rPr>
      <w:color w:val="0000FF"/>
      <w:u w:val="single"/>
    </w:rPr>
  </w:style>
  <w:style w:type="paragraph" w:styleId="Listenabsatz">
    <w:name w:val="List Paragraph"/>
    <w:basedOn w:val="Standard"/>
    <w:uiPriority w:val="34"/>
    <w:qFormat/>
    <w:rsid w:val="00FC2D66"/>
    <w:pPr>
      <w:ind w:left="720"/>
      <w:contextualSpacing/>
    </w:pPr>
  </w:style>
  <w:style w:type="paragraph" w:customStyle="1" w:styleId="Default">
    <w:name w:val="Default"/>
    <w:basedOn w:val="Standard"/>
    <w:rsid w:val="00FC2D66"/>
    <w:pPr>
      <w:autoSpaceDE w:val="0"/>
      <w:autoSpaceDN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FC2D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6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4A8DE.B4B05C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Nesselhauf</dc:creator>
  <cp:lastModifiedBy>Alexander Mohanty</cp:lastModifiedBy>
  <cp:revision>3</cp:revision>
  <dcterms:created xsi:type="dcterms:W3CDTF">2019-01-15T14:29:00Z</dcterms:created>
  <dcterms:modified xsi:type="dcterms:W3CDTF">2019-01-15T14:31:00Z</dcterms:modified>
</cp:coreProperties>
</file>